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107D3DE9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4864C6">
        <w:rPr>
          <w:b/>
          <w:sz w:val="18"/>
          <w:szCs w:val="18"/>
        </w:rPr>
        <w:t>5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D2272F">
        <w:rPr>
          <w:b/>
          <w:sz w:val="18"/>
          <w:szCs w:val="18"/>
        </w:rPr>
        <w:t>5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E6A46AC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4864C6">
        <w:rPr>
          <w:b/>
          <w:sz w:val="18"/>
          <w:szCs w:val="18"/>
        </w:rPr>
        <w:t>1</w:t>
      </w:r>
      <w:r w:rsidR="007C3EED">
        <w:rPr>
          <w:b/>
          <w:sz w:val="18"/>
          <w:szCs w:val="18"/>
        </w:rPr>
        <w:t>2</w:t>
      </w:r>
      <w:r w:rsidR="00D2272F">
        <w:rPr>
          <w:b/>
          <w:sz w:val="18"/>
          <w:szCs w:val="18"/>
        </w:rPr>
        <w:t xml:space="preserve"> marca</w:t>
      </w:r>
      <w:r w:rsidR="004A024E">
        <w:rPr>
          <w:b/>
          <w:sz w:val="18"/>
          <w:szCs w:val="18"/>
        </w:rPr>
        <w:t xml:space="preserve"> 202</w:t>
      </w:r>
      <w:r w:rsidR="00D2272F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3F8A620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przeznaczon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</w:t>
      </w:r>
      <w:r w:rsidR="00E829D4">
        <w:rPr>
          <w:b/>
          <w:sz w:val="18"/>
          <w:szCs w:val="18"/>
        </w:rPr>
        <w:t xml:space="preserve"> </w:t>
      </w:r>
      <w:r w:rsidR="00D2272F">
        <w:rPr>
          <w:b/>
          <w:sz w:val="18"/>
          <w:szCs w:val="18"/>
        </w:rPr>
        <w:t>gminy</w:t>
      </w:r>
      <w:r w:rsidR="00E829D4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E829D4">
        <w:rPr>
          <w:b/>
          <w:sz w:val="18"/>
          <w:szCs w:val="18"/>
        </w:rPr>
        <w:t>o</w:t>
      </w:r>
    </w:p>
    <w:p w14:paraId="4A8CE71A" w14:textId="3F0E9C4D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D2272F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D2272F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D2272F">
        <w:rPr>
          <w:sz w:val="18"/>
          <w:szCs w:val="18"/>
        </w:rPr>
        <w:t>1145</w:t>
      </w:r>
      <w:r w:rsidR="00B4039A">
        <w:rPr>
          <w:sz w:val="18"/>
          <w:szCs w:val="18"/>
        </w:rPr>
        <w:t xml:space="preserve"> ze zm.</w:t>
      </w:r>
      <w:r w:rsidRPr="00AE6F3F">
        <w:rPr>
          <w:sz w:val="18"/>
          <w:szCs w:val="18"/>
        </w:rPr>
        <w:t>)</w:t>
      </w:r>
    </w:p>
    <w:p w14:paraId="370D8665" w14:textId="2C84AD02" w:rsidR="00FF22CA" w:rsidRPr="00590F1A" w:rsidRDefault="00590F1A" w:rsidP="00590F1A">
      <w:pPr>
        <w:pStyle w:val="Tekstpodstawowy2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A08C9" w:rsidRPr="0076264C">
        <w:rPr>
          <w:sz w:val="18"/>
          <w:szCs w:val="18"/>
        </w:rPr>
        <w:t>Burmistrz  Drezdenka</w:t>
      </w:r>
    </w:p>
    <w:p w14:paraId="10381DD4" w14:textId="78EDE137" w:rsidR="00273EFA" w:rsidRPr="0076264C" w:rsidRDefault="00273EFA" w:rsidP="00590F1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33DEBA4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A61E39">
        <w:rPr>
          <w:sz w:val="18"/>
          <w:szCs w:val="18"/>
        </w:rPr>
        <w:t>a została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A61E3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A61E3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11"/>
        <w:gridCol w:w="1559"/>
        <w:gridCol w:w="2475"/>
        <w:gridCol w:w="3260"/>
        <w:gridCol w:w="1352"/>
        <w:gridCol w:w="1276"/>
        <w:gridCol w:w="992"/>
      </w:tblGrid>
      <w:tr w:rsidR="00FA08C9" w:rsidRPr="0076264C" w14:paraId="2011F754" w14:textId="77777777" w:rsidTr="00B4039A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B4039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11" w:type="dxa"/>
            <w:tcBorders>
              <w:top w:val="nil"/>
            </w:tcBorders>
          </w:tcPr>
          <w:p w14:paraId="1C533B1B" w14:textId="121A38A9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483711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039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69F0D4E6" w14:textId="77777777" w:rsidR="00F4027E" w:rsidRDefault="00C62B4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1733/2</w:t>
            </w:r>
          </w:p>
          <w:p w14:paraId="437BD108" w14:textId="77777777" w:rsidR="00C62B44" w:rsidRDefault="00C62B44" w:rsidP="00F4027E">
            <w:pPr>
              <w:jc w:val="center"/>
              <w:rPr>
                <w:sz w:val="18"/>
                <w:szCs w:val="18"/>
              </w:rPr>
            </w:pPr>
          </w:p>
          <w:p w14:paraId="4831A845" w14:textId="55766652" w:rsidR="00C62B44" w:rsidRPr="0076264C" w:rsidRDefault="00C62B4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1733/3</w:t>
            </w:r>
          </w:p>
        </w:tc>
        <w:tc>
          <w:tcPr>
            <w:tcW w:w="1701" w:type="dxa"/>
            <w:vAlign w:val="center"/>
          </w:tcPr>
          <w:p w14:paraId="3411499E" w14:textId="4CF4C7E2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C62B44">
              <w:rPr>
                <w:sz w:val="18"/>
                <w:szCs w:val="18"/>
              </w:rPr>
              <w:t>00027103/5</w:t>
            </w:r>
          </w:p>
        </w:tc>
        <w:tc>
          <w:tcPr>
            <w:tcW w:w="1211" w:type="dxa"/>
            <w:vAlign w:val="center"/>
          </w:tcPr>
          <w:p w14:paraId="75AD8EFB" w14:textId="77777777" w:rsidR="00F62C3A" w:rsidRDefault="00C62B44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0,0056</w:t>
            </w:r>
          </w:p>
          <w:p w14:paraId="5842750F" w14:textId="77777777" w:rsidR="00C62B44" w:rsidRDefault="00C62B44" w:rsidP="000C1994">
            <w:pPr>
              <w:jc w:val="center"/>
              <w:rPr>
                <w:sz w:val="18"/>
                <w:szCs w:val="18"/>
              </w:rPr>
            </w:pPr>
          </w:p>
          <w:p w14:paraId="1641F11E" w14:textId="4DF81045" w:rsidR="00C62B44" w:rsidRPr="0076264C" w:rsidRDefault="00C62B44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0,0550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1AB70606" w14:textId="77777777" w:rsidR="00E829D4" w:rsidRDefault="00E829D4" w:rsidP="00C62B44">
            <w:pPr>
              <w:rPr>
                <w:sz w:val="18"/>
                <w:szCs w:val="18"/>
              </w:rPr>
            </w:pPr>
          </w:p>
          <w:p w14:paraId="7ACBC0A5" w14:textId="421EA3EB" w:rsidR="00F4027E" w:rsidRPr="0076264C" w:rsidRDefault="00C62B44" w:rsidP="00B40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14:paraId="4A16A5F0" w14:textId="73EFA5E5" w:rsidR="00564793" w:rsidRDefault="001508B2" w:rsidP="001508B2">
            <w:pPr>
              <w:jc w:val="center"/>
              <w:rPr>
                <w:color w:val="000000"/>
                <w:sz w:val="18"/>
                <w:szCs w:val="18"/>
              </w:rPr>
            </w:pPr>
            <w:r w:rsidRPr="001508B2">
              <w:rPr>
                <w:color w:val="000000"/>
                <w:sz w:val="18"/>
                <w:szCs w:val="18"/>
              </w:rPr>
              <w:t xml:space="preserve">Działka nr </w:t>
            </w:r>
            <w:r w:rsidR="00C62B44">
              <w:rPr>
                <w:color w:val="000000"/>
                <w:sz w:val="18"/>
                <w:szCs w:val="18"/>
              </w:rPr>
              <w:t>1733/2 i 1733/3</w:t>
            </w:r>
            <w:r w:rsidRPr="001508B2">
              <w:rPr>
                <w:color w:val="000000"/>
                <w:sz w:val="18"/>
                <w:szCs w:val="18"/>
              </w:rPr>
              <w:t xml:space="preserve"> położona jest</w:t>
            </w:r>
            <w:r w:rsidR="00D2272F">
              <w:rPr>
                <w:color w:val="000000"/>
                <w:sz w:val="18"/>
                <w:szCs w:val="18"/>
              </w:rPr>
              <w:t xml:space="preserve"> </w:t>
            </w:r>
            <w:r w:rsidR="00860B1D">
              <w:rPr>
                <w:color w:val="000000"/>
                <w:sz w:val="18"/>
                <w:szCs w:val="18"/>
              </w:rPr>
              <w:br/>
            </w:r>
            <w:r w:rsidR="00D2272F">
              <w:rPr>
                <w:color w:val="000000"/>
                <w:sz w:val="18"/>
                <w:szCs w:val="18"/>
              </w:rPr>
              <w:t xml:space="preserve">w </w:t>
            </w:r>
            <w:r w:rsidR="00C62B44">
              <w:rPr>
                <w:color w:val="000000"/>
                <w:sz w:val="18"/>
                <w:szCs w:val="18"/>
              </w:rPr>
              <w:t>Drezdenku</w:t>
            </w:r>
            <w:r w:rsidR="00D2272F">
              <w:rPr>
                <w:color w:val="000000"/>
                <w:sz w:val="18"/>
                <w:szCs w:val="18"/>
              </w:rPr>
              <w:t>.</w:t>
            </w:r>
            <w:r w:rsidR="00860B1D">
              <w:rPr>
                <w:color w:val="000000"/>
                <w:sz w:val="18"/>
                <w:szCs w:val="18"/>
              </w:rPr>
              <w:t xml:space="preserve"> </w:t>
            </w:r>
            <w:r w:rsidR="00860B1D">
              <w:rPr>
                <w:color w:val="000000"/>
                <w:sz w:val="18"/>
                <w:szCs w:val="18"/>
              </w:rPr>
              <w:br/>
              <w:t>W sąsiedztwie</w:t>
            </w:r>
            <w:r w:rsidR="00564793">
              <w:rPr>
                <w:color w:val="000000"/>
                <w:sz w:val="18"/>
                <w:szCs w:val="18"/>
              </w:rPr>
              <w:t xml:space="preserve"> znajduje się starsza zabudowa jednorodzinna oraz zabudowa handlowo-usługowa. W pobliżu zlokalizowanych jest wiele punktów handlowo-usługowych.  Działki znajdują się bezpośrednio przy ulicy </w:t>
            </w:r>
            <w:r w:rsidR="00CF5751">
              <w:rPr>
                <w:color w:val="000000"/>
                <w:sz w:val="18"/>
                <w:szCs w:val="18"/>
              </w:rPr>
              <w:br/>
            </w:r>
            <w:r w:rsidR="00564793">
              <w:rPr>
                <w:color w:val="000000"/>
                <w:sz w:val="18"/>
                <w:szCs w:val="18"/>
              </w:rPr>
              <w:t xml:space="preserve">o dużym natężeniu ruchu. Działki znajdują się w zasięgu sieci wodociągowej, kanalizacyjnej </w:t>
            </w:r>
            <w:r w:rsidR="00CF5751">
              <w:rPr>
                <w:color w:val="000000"/>
                <w:sz w:val="18"/>
                <w:szCs w:val="18"/>
              </w:rPr>
              <w:br/>
            </w:r>
            <w:r w:rsidR="00564793">
              <w:rPr>
                <w:color w:val="000000"/>
                <w:sz w:val="18"/>
                <w:szCs w:val="18"/>
              </w:rPr>
              <w:t>i elektroenergetycznej. Dojazd do nieruchomości prowadzi drogą asfaltową oraz odcinkiem drogi gruntowej.</w:t>
            </w:r>
          </w:p>
          <w:p w14:paraId="3A7C4BCD" w14:textId="77777777" w:rsidR="00564793" w:rsidRDefault="00564793" w:rsidP="001508B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DDF2BDE" w14:textId="3284DB5C" w:rsidR="00F4027E" w:rsidRPr="001508B2" w:rsidRDefault="00F4027E" w:rsidP="00CF5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3F79F9" w14:textId="77777777" w:rsidR="00F4027E" w:rsidRDefault="00DD0AB8" w:rsidP="00E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Działki numer 1733/2 i 1733/3, obręb Drezdenko zgodnie z miejscowym planem zagospodarowania przestrzennego obszaru położonego w miejscowości Drezdenko zatwierdzonym uchwałą Nr XIV/085/07 Rady Miejskiej w Drezdenku z dnia 20.09.2007 r. ogłoszoną w Dz. Urz. Woj. Lubuskiego Nr 137 poz. 1959 z dnia 12.12.2007 r. położone są na terenach o symbolu zapisu:</w:t>
            </w:r>
          </w:p>
          <w:p w14:paraId="1366FC3C" w14:textId="25BC8A7F" w:rsidR="00DD0AB8" w:rsidRDefault="00B47CE8" w:rsidP="00B47CE8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DD0AB8">
              <w:rPr>
                <w:sz w:val="18"/>
                <w:szCs w:val="18"/>
              </w:rPr>
              <w:t>ziałka nr 1733/2 – 2MN – teren mieszkalnictwa niskiej intensywności zabudowy</w:t>
            </w:r>
            <w:r>
              <w:rPr>
                <w:sz w:val="18"/>
                <w:szCs w:val="18"/>
              </w:rPr>
              <w:t>;</w:t>
            </w:r>
          </w:p>
          <w:p w14:paraId="32314E84" w14:textId="2D752523" w:rsidR="00DD0AB8" w:rsidRDefault="00B47CE8" w:rsidP="00B47CE8">
            <w:pPr>
              <w:pStyle w:val="Akapitzlist"/>
              <w:numPr>
                <w:ilvl w:val="0"/>
                <w:numId w:val="1"/>
              </w:numPr>
              <w:ind w:left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DD0AB8">
              <w:rPr>
                <w:sz w:val="18"/>
                <w:szCs w:val="18"/>
              </w:rPr>
              <w:t>ziałka nr 1733/3 – 3MN, U – teren mieszkalnictwa niskiej intensywności zabudowy z usługami wbudowanymi.</w:t>
            </w:r>
          </w:p>
          <w:p w14:paraId="55A2C31B" w14:textId="42E8A00C" w:rsidR="00DD0AB8" w:rsidRPr="00DD0AB8" w:rsidRDefault="00DD0AB8" w:rsidP="00B47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ww. działek obowiązuje miejscowy plan zagospodarowania przestrzennego, wobec czego nie ustala się warunków zabudowy w drodze decyzji. </w:t>
            </w:r>
            <w:r w:rsidR="00B47CE8">
              <w:rPr>
                <w:sz w:val="18"/>
                <w:szCs w:val="18"/>
              </w:rPr>
              <w:t>Przedmiotow</w:t>
            </w:r>
            <w:r w:rsidR="006918E2">
              <w:rPr>
                <w:sz w:val="18"/>
                <w:szCs w:val="18"/>
              </w:rPr>
              <w:t>e</w:t>
            </w:r>
            <w:r w:rsidR="00B47CE8">
              <w:rPr>
                <w:sz w:val="18"/>
                <w:szCs w:val="18"/>
              </w:rPr>
              <w:t xml:space="preserve"> działk</w:t>
            </w:r>
            <w:r w:rsidR="006918E2">
              <w:rPr>
                <w:sz w:val="18"/>
                <w:szCs w:val="18"/>
              </w:rPr>
              <w:t>i są</w:t>
            </w:r>
            <w:r w:rsidR="00B47CE8">
              <w:rPr>
                <w:sz w:val="18"/>
                <w:szCs w:val="18"/>
              </w:rPr>
              <w:t xml:space="preserve"> położon</w:t>
            </w:r>
            <w:r w:rsidR="006918E2">
              <w:rPr>
                <w:sz w:val="18"/>
                <w:szCs w:val="18"/>
              </w:rPr>
              <w:t>e</w:t>
            </w:r>
            <w:r w:rsidR="00B47CE8">
              <w:rPr>
                <w:sz w:val="18"/>
                <w:szCs w:val="18"/>
              </w:rPr>
              <w:t xml:space="preserve">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1352" w:type="dxa"/>
            <w:vAlign w:val="center"/>
          </w:tcPr>
          <w:p w14:paraId="3A4F6633" w14:textId="77777777" w:rsidR="00877F5E" w:rsidRDefault="00877F5E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7B31A337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3665D1E2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CF5751" w:rsidRPr="0076264C" w14:paraId="3F9004F8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68260C86" w14:textId="1E9E6B77" w:rsidR="00CF5751" w:rsidRPr="0076264C" w:rsidRDefault="00CF575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16BB5A08" w14:textId="7916D150" w:rsidR="00CF5751" w:rsidRDefault="00CF575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1733/8</w:t>
            </w:r>
          </w:p>
        </w:tc>
        <w:tc>
          <w:tcPr>
            <w:tcW w:w="1701" w:type="dxa"/>
            <w:vAlign w:val="center"/>
          </w:tcPr>
          <w:p w14:paraId="2C79A738" w14:textId="0288891C" w:rsidR="00CF5751" w:rsidRDefault="00CF575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GW1K/00027103/5</w:t>
            </w:r>
          </w:p>
        </w:tc>
        <w:tc>
          <w:tcPr>
            <w:tcW w:w="1211" w:type="dxa"/>
            <w:vAlign w:val="center"/>
          </w:tcPr>
          <w:p w14:paraId="5210DFAB" w14:textId="09A14111" w:rsidR="00CF5751" w:rsidRDefault="00CF5751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0,0497</w:t>
            </w:r>
          </w:p>
        </w:tc>
        <w:tc>
          <w:tcPr>
            <w:tcW w:w="1559" w:type="dxa"/>
            <w:vAlign w:val="center"/>
          </w:tcPr>
          <w:p w14:paraId="6C61722B" w14:textId="1BBC91AE" w:rsidR="00CF5751" w:rsidRDefault="00CF575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475" w:type="dxa"/>
            <w:vAlign w:val="center"/>
          </w:tcPr>
          <w:p w14:paraId="7165CDA9" w14:textId="60E08CC5" w:rsidR="00CF5751" w:rsidRPr="001508B2" w:rsidRDefault="00CF5751" w:rsidP="00CF5751">
            <w:pPr>
              <w:jc w:val="center"/>
              <w:rPr>
                <w:color w:val="000000"/>
                <w:sz w:val="18"/>
                <w:szCs w:val="18"/>
              </w:rPr>
            </w:pPr>
            <w:r w:rsidRPr="001508B2">
              <w:rPr>
                <w:color w:val="000000"/>
                <w:sz w:val="18"/>
                <w:szCs w:val="18"/>
              </w:rPr>
              <w:t xml:space="preserve">Działka nr </w:t>
            </w:r>
            <w:r>
              <w:rPr>
                <w:color w:val="000000"/>
                <w:sz w:val="18"/>
                <w:szCs w:val="18"/>
              </w:rPr>
              <w:t>1733/8</w:t>
            </w:r>
            <w:r w:rsidRPr="001508B2">
              <w:rPr>
                <w:color w:val="000000"/>
                <w:sz w:val="18"/>
                <w:szCs w:val="18"/>
              </w:rPr>
              <w:t xml:space="preserve"> położona jest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w Drezdenku. </w:t>
            </w:r>
            <w:r>
              <w:rPr>
                <w:color w:val="000000"/>
                <w:sz w:val="18"/>
                <w:szCs w:val="18"/>
              </w:rPr>
              <w:br/>
              <w:t xml:space="preserve">W sąsiedztwie znajduje się starsza zabudowa jednorodzinna oraz zabudowa handlowo-usługowa. W pobliżu zlokalizowanych jest wiele punktów handlowo-usługowych.  Działki znajdują się bezpośrednio przy ulicy </w:t>
            </w:r>
            <w:r>
              <w:rPr>
                <w:color w:val="000000"/>
                <w:sz w:val="18"/>
                <w:szCs w:val="18"/>
              </w:rPr>
              <w:br/>
              <w:t>o dużym natężeniu ruchu. Działki znajdują się w zasięgu sieci wodociągowej, kanalizacyjnej</w:t>
            </w:r>
            <w:r w:rsidR="006918E2">
              <w:rPr>
                <w:color w:val="000000"/>
                <w:sz w:val="18"/>
                <w:szCs w:val="18"/>
              </w:rPr>
              <w:t>, gazowniczej</w:t>
            </w:r>
            <w:r>
              <w:rPr>
                <w:color w:val="000000"/>
                <w:sz w:val="18"/>
                <w:szCs w:val="18"/>
              </w:rPr>
              <w:br/>
              <w:t>i elektroenergetycznej. Dojazd do nieruchomości prowadzi drogą asfaltową oraz odcinkiem drogi gruntowej.</w:t>
            </w:r>
          </w:p>
        </w:tc>
        <w:tc>
          <w:tcPr>
            <w:tcW w:w="3260" w:type="dxa"/>
            <w:vAlign w:val="center"/>
          </w:tcPr>
          <w:p w14:paraId="62CC8E79" w14:textId="7A6BAFDC" w:rsidR="006918E2" w:rsidRDefault="006918E2" w:rsidP="00691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numer 1733/8, obręb Drezdenko zgodnie z miejscowym planem zagospodarowania przestrzennego obszaru położonego w miejscowości Drezdenko zatwierdzonym uchwałą Nr XIV/085/07 Rady Miejskiej w Drezdenku z dnia 20.09.2007 r. ogłoszoną w Dz. Urz. Woj. Lubuskiego Nr 137 poz. 1959 z dnia 12.12.2007 r. położona jest na terenach o symbolu zapisu:</w:t>
            </w:r>
          </w:p>
          <w:p w14:paraId="5C82A86C" w14:textId="22DD4B37" w:rsidR="006918E2" w:rsidRDefault="006918E2" w:rsidP="006918E2">
            <w:pPr>
              <w:pStyle w:val="Akapitzlist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2MN – teren mieszkalnictwa niskiej intensywności zabudowy.</w:t>
            </w:r>
          </w:p>
          <w:p w14:paraId="698FB7EA" w14:textId="42C148A0" w:rsidR="00CF5751" w:rsidRDefault="006918E2" w:rsidP="00691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ww. działki obowiązuje miejscowy plan zagospodarowania przestrzennego, wobec czego nie ustala się warunków zabudowy w drodze decyzji. Przedmiotowa działka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1352" w:type="dxa"/>
            <w:vAlign w:val="center"/>
          </w:tcPr>
          <w:p w14:paraId="498F7F06" w14:textId="2176F7D9" w:rsidR="00CF5751" w:rsidRDefault="006918E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2108DC0D" w14:textId="18F4465E" w:rsidR="00CF5751" w:rsidRPr="0076264C" w:rsidRDefault="006918E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6BEEB483" w14:textId="6E3C494E" w:rsidR="00CF5751" w:rsidRPr="0076264C" w:rsidRDefault="006918E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18E2" w:rsidRPr="0076264C" w14:paraId="407CF599" w14:textId="77777777" w:rsidTr="00CF2D8D">
        <w:trPr>
          <w:trHeight w:val="694"/>
        </w:trPr>
        <w:tc>
          <w:tcPr>
            <w:tcW w:w="426" w:type="dxa"/>
            <w:vAlign w:val="center"/>
          </w:tcPr>
          <w:p w14:paraId="0A7FFD57" w14:textId="764A35E4" w:rsidR="006918E2" w:rsidRDefault="006918E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6B269D50" w14:textId="0B2DE4A1" w:rsidR="006918E2" w:rsidRDefault="006918E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1733/11</w:t>
            </w:r>
          </w:p>
        </w:tc>
        <w:tc>
          <w:tcPr>
            <w:tcW w:w="1701" w:type="dxa"/>
            <w:vAlign w:val="center"/>
          </w:tcPr>
          <w:p w14:paraId="436DF46F" w14:textId="20F93928" w:rsidR="006918E2" w:rsidRDefault="00CF2D8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GW1K/00027103/5</w:t>
            </w:r>
          </w:p>
        </w:tc>
        <w:tc>
          <w:tcPr>
            <w:tcW w:w="1211" w:type="dxa"/>
            <w:vAlign w:val="center"/>
          </w:tcPr>
          <w:p w14:paraId="6C470F3A" w14:textId="64C59A2F" w:rsidR="006918E2" w:rsidRDefault="00CF2D8D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0,0752</w:t>
            </w:r>
          </w:p>
        </w:tc>
        <w:tc>
          <w:tcPr>
            <w:tcW w:w="1559" w:type="dxa"/>
            <w:vAlign w:val="center"/>
          </w:tcPr>
          <w:p w14:paraId="7D201A27" w14:textId="38BF019A" w:rsidR="006918E2" w:rsidRDefault="00CF2D8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475" w:type="dxa"/>
            <w:vAlign w:val="center"/>
          </w:tcPr>
          <w:p w14:paraId="5398548F" w14:textId="49F7F032" w:rsidR="006918E2" w:rsidRPr="001508B2" w:rsidRDefault="00CF2D8D" w:rsidP="00CF5751">
            <w:pPr>
              <w:jc w:val="center"/>
              <w:rPr>
                <w:color w:val="000000"/>
                <w:sz w:val="18"/>
                <w:szCs w:val="18"/>
              </w:rPr>
            </w:pPr>
            <w:r w:rsidRPr="001508B2">
              <w:rPr>
                <w:color w:val="000000"/>
                <w:sz w:val="18"/>
                <w:szCs w:val="18"/>
              </w:rPr>
              <w:t xml:space="preserve">Działka nr </w:t>
            </w:r>
            <w:r>
              <w:rPr>
                <w:color w:val="000000"/>
                <w:sz w:val="18"/>
                <w:szCs w:val="18"/>
              </w:rPr>
              <w:t>1733/11</w:t>
            </w:r>
            <w:r w:rsidRPr="001508B2">
              <w:rPr>
                <w:color w:val="000000"/>
                <w:sz w:val="18"/>
                <w:szCs w:val="18"/>
              </w:rPr>
              <w:t xml:space="preserve"> położona jest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 xml:space="preserve">w Drezdenku. </w:t>
            </w:r>
            <w:r>
              <w:rPr>
                <w:color w:val="000000"/>
                <w:sz w:val="18"/>
                <w:szCs w:val="18"/>
              </w:rPr>
              <w:br/>
              <w:t xml:space="preserve">W sąsiedztwie znajduje się starsza zabudowa jednorodzinna oraz zabudowa handlowo-usługowa. W pobliżu zlokalizowanych jest wiele punktów handlowo-usługowych.  Działki znajdują się bezpośrednio przy ulicy </w:t>
            </w:r>
            <w:r>
              <w:rPr>
                <w:color w:val="000000"/>
                <w:sz w:val="18"/>
                <w:szCs w:val="18"/>
              </w:rPr>
              <w:br/>
              <w:t>o dużym natężeniu ruchu. Działki znajdują się w zasięgu sieci wodociągowej, kanalizacyjnej, gazowniczej</w:t>
            </w:r>
            <w:r>
              <w:rPr>
                <w:color w:val="000000"/>
                <w:sz w:val="18"/>
                <w:szCs w:val="18"/>
              </w:rPr>
              <w:br/>
              <w:t>i elektroenergetycznej. Dojazd do nieruchomości prowadzi drogą asfaltową oraz odcinkiem drogi gruntowej.</w:t>
            </w:r>
          </w:p>
        </w:tc>
        <w:tc>
          <w:tcPr>
            <w:tcW w:w="3260" w:type="dxa"/>
            <w:vAlign w:val="center"/>
          </w:tcPr>
          <w:p w14:paraId="76CD55F5" w14:textId="77777777" w:rsidR="00CF2D8D" w:rsidRDefault="00CF2D8D" w:rsidP="00CF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numer 1733/8, obręb Drezdenko zgodnie z miejscowym planem zagospodarowania przestrzennego obszaru położonego w miejscowości Drezdenko zatwierdzonym uchwałą Nr XIV/085/07 Rady Miejskiej w Drezdenku z dnia 20.09.2007 r. ogłoszoną w Dz. Urz. Woj. Lubuskiego Nr 137 poz. 1959 z dnia 12.12.2007 r. położona jest na terenach o symbolu zapisu:</w:t>
            </w:r>
          </w:p>
          <w:p w14:paraId="3E679908" w14:textId="77777777" w:rsidR="00CF2D8D" w:rsidRDefault="00CF2D8D" w:rsidP="00CF2D8D">
            <w:pPr>
              <w:pStyle w:val="Akapitzlist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2MN – teren mieszkalnictwa niskiej intensywności zabudowy.</w:t>
            </w:r>
          </w:p>
          <w:p w14:paraId="15F0DEAC" w14:textId="276699A8" w:rsidR="006918E2" w:rsidRDefault="00CF2D8D" w:rsidP="00CF2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Dla ww. działki obowiązuje miejscowy plan zagospodarowania przestrzennego, wobec czego nie ustala się warunków zabudowy w drodze decyzji. Przedmiotowa działka jest położona na obszarze rewitalizacji wyznaczonym uchwałą nr LIX/375/2022 Rady Miejskiej w Drezdenku z dnia 29.03.2022 r. W dniu 22.12.2022 r. Rada Miejska w Drezdenku podjęła uchwałę nr LXXI/461/2022 w sprawie przyjęcia Gminnego Programu Rewitalizacji Gminy Drezdenko na lata </w:t>
            </w:r>
            <w:r>
              <w:rPr>
                <w:sz w:val="18"/>
                <w:szCs w:val="18"/>
              </w:rPr>
              <w:lastRenderedPageBreak/>
              <w:t>2022-2030, w którym nie przewidziano konieczności ustanowienia Specjalnej Strefy Rewitalizacji.</w:t>
            </w:r>
          </w:p>
        </w:tc>
        <w:tc>
          <w:tcPr>
            <w:tcW w:w="1352" w:type="dxa"/>
            <w:vAlign w:val="center"/>
          </w:tcPr>
          <w:p w14:paraId="549B3577" w14:textId="0D286F62" w:rsidR="006918E2" w:rsidRDefault="00CF2D8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działka</w:t>
            </w:r>
          </w:p>
        </w:tc>
        <w:tc>
          <w:tcPr>
            <w:tcW w:w="1276" w:type="dxa"/>
            <w:vAlign w:val="center"/>
          </w:tcPr>
          <w:p w14:paraId="615EECEC" w14:textId="6345B361" w:rsidR="006918E2" w:rsidRDefault="00CF2D8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1B3F9A5" w14:textId="03FF7399" w:rsidR="006918E2" w:rsidRDefault="00CF2D8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1C2A512" w14:textId="77777777" w:rsidR="00BD4CE3" w:rsidRDefault="00BD4CE3" w:rsidP="00FA08C9">
      <w:pPr>
        <w:jc w:val="both"/>
        <w:rPr>
          <w:sz w:val="18"/>
          <w:szCs w:val="18"/>
        </w:rPr>
      </w:pPr>
    </w:p>
    <w:p w14:paraId="696286A4" w14:textId="77777777" w:rsidR="00BD4CE3" w:rsidRPr="0076264C" w:rsidRDefault="00BD4CE3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4564ECB4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</w:t>
            </w:r>
            <w:r w:rsidR="00F62C3A">
              <w:rPr>
                <w:b/>
                <w:bCs/>
                <w:sz w:val="18"/>
                <w:szCs w:val="18"/>
              </w:rPr>
              <w:br/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4E08C3">
              <w:rPr>
                <w:b/>
                <w:bCs/>
                <w:sz w:val="18"/>
                <w:szCs w:val="18"/>
              </w:rPr>
              <w:t>tu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0D4F5C62" w:rsidR="00FA08C9" w:rsidRPr="0076264C" w:rsidRDefault="00CF575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5220ADA2" w14:textId="77777777" w:rsidR="00195C96" w:rsidRDefault="00CF575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62.648</w:t>
            </w:r>
            <w:r w:rsidR="00860B1D">
              <w:rPr>
                <w:sz w:val="18"/>
                <w:szCs w:val="18"/>
              </w:rPr>
              <w:t>,00</w:t>
            </w:r>
            <w:r w:rsidR="00195C96">
              <w:rPr>
                <w:sz w:val="18"/>
                <w:szCs w:val="18"/>
              </w:rPr>
              <w:t xml:space="preserve"> </w:t>
            </w:r>
          </w:p>
          <w:p w14:paraId="420B942F" w14:textId="5DD86828" w:rsidR="007C2147" w:rsidRPr="00572D78" w:rsidRDefault="00195C96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+ 23% VAT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6918E2" w:rsidRPr="0076264C" w14:paraId="2366D8F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0774FFB" w14:textId="3B9EF11F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C443CE8" w14:textId="5B95073B" w:rsidR="006918E2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30E15943" w14:textId="7F433B85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02A3608" w14:textId="514F5C65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67B0D0" w14:textId="6C986AED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AF70895" w14:textId="0CAB763B" w:rsidR="006918E2" w:rsidRDefault="006918E2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2211210F" w14:textId="2E4AF6F1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62E09B4" w14:textId="406F9F90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99C7366" w14:textId="77777777" w:rsidR="006918E2" w:rsidRDefault="006918E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67.751,00</w:t>
            </w:r>
          </w:p>
          <w:p w14:paraId="2F36FC48" w14:textId="5203BCDC" w:rsidR="00195C96" w:rsidRDefault="00195C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+ 23% VAT</w:t>
            </w:r>
          </w:p>
        </w:tc>
        <w:tc>
          <w:tcPr>
            <w:tcW w:w="2125" w:type="dxa"/>
            <w:vAlign w:val="center"/>
          </w:tcPr>
          <w:p w14:paraId="6B793157" w14:textId="5A44F765" w:rsidR="006918E2" w:rsidRPr="0076264C" w:rsidRDefault="006918E2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CF2D8D" w:rsidRPr="0076264C" w14:paraId="5B6AA34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1D47B18" w14:textId="250770C7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F831784" w14:textId="297E57CA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432A0DF3" w14:textId="6EFA9D86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F660BCD" w14:textId="1F79FFEA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8DFA039" w14:textId="265B6C95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46128200" w14:textId="36692598" w:rsidR="00CF2D8D" w:rsidRDefault="00CF2D8D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-</w:t>
            </w:r>
          </w:p>
        </w:tc>
        <w:tc>
          <w:tcPr>
            <w:tcW w:w="2127" w:type="dxa"/>
            <w:vAlign w:val="center"/>
          </w:tcPr>
          <w:p w14:paraId="4F1204ED" w14:textId="7AD41487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153EA84" w14:textId="5738778B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621AA63" w14:textId="77777777" w:rsidR="00CF2D8D" w:rsidRDefault="00CF2D8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102.513,00</w:t>
            </w:r>
          </w:p>
          <w:p w14:paraId="0B588B72" w14:textId="44926B36" w:rsidR="00195C96" w:rsidRDefault="00195C9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+ 23% VAT</w:t>
            </w:r>
          </w:p>
        </w:tc>
        <w:tc>
          <w:tcPr>
            <w:tcW w:w="2125" w:type="dxa"/>
            <w:vAlign w:val="center"/>
          </w:tcPr>
          <w:p w14:paraId="5EEA3E73" w14:textId="61DD41E9" w:rsidR="00CF2D8D" w:rsidRPr="0076264C" w:rsidRDefault="00CF2D8D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8FA9FF0" w14:textId="77777777" w:rsidR="00C27A93" w:rsidRDefault="00C27A93" w:rsidP="008A0DD9">
      <w:pPr>
        <w:jc w:val="center"/>
        <w:rPr>
          <w:b/>
          <w:bCs/>
          <w:sz w:val="18"/>
          <w:szCs w:val="18"/>
        </w:rPr>
      </w:pPr>
    </w:p>
    <w:p w14:paraId="383FDFCA" w14:textId="77777777" w:rsidR="00CF2D8D" w:rsidRDefault="00CF2D8D" w:rsidP="008A0DD9">
      <w:pPr>
        <w:jc w:val="center"/>
        <w:rPr>
          <w:b/>
          <w:bCs/>
          <w:sz w:val="18"/>
          <w:szCs w:val="18"/>
        </w:rPr>
      </w:pPr>
    </w:p>
    <w:p w14:paraId="0CD07F4B" w14:textId="3D31C260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E15C885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3C81874C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EA7B3A" w14:textId="29C161D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8074E1">
        <w:rPr>
          <w:sz w:val="18"/>
          <w:szCs w:val="18"/>
        </w:rPr>
        <w:t>14 marca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860B1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05A2593" w14:textId="0362E56C" w:rsidR="00F62C3A" w:rsidRDefault="00FA08C9" w:rsidP="00E96D9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60B1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860B1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70700EF" w14:textId="77777777" w:rsidR="00C80C25" w:rsidRDefault="00C80C25" w:rsidP="00E96D94">
      <w:pPr>
        <w:jc w:val="both"/>
        <w:rPr>
          <w:sz w:val="18"/>
          <w:szCs w:val="18"/>
        </w:rPr>
      </w:pPr>
    </w:p>
    <w:p w14:paraId="234142CA" w14:textId="3BBEF908" w:rsidR="0096108C" w:rsidRDefault="008074E1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Burmistrz</w:t>
      </w:r>
    </w:p>
    <w:p w14:paraId="485EA222" w14:textId="6725A617" w:rsidR="008074E1" w:rsidRPr="00CD34EA" w:rsidRDefault="008074E1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/-/ Adam </w:t>
      </w:r>
      <w:proofErr w:type="spellStart"/>
      <w:r>
        <w:rPr>
          <w:sz w:val="18"/>
          <w:szCs w:val="18"/>
        </w:rPr>
        <w:t>Kołwzan</w:t>
      </w:r>
      <w:proofErr w:type="spellEnd"/>
    </w:p>
    <w:sectPr w:rsidR="008074E1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70B7C"/>
    <w:multiLevelType w:val="hybridMultilevel"/>
    <w:tmpl w:val="B4E42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F80"/>
    <w:rsid w:val="000C1994"/>
    <w:rsid w:val="000F46A1"/>
    <w:rsid w:val="00105CC2"/>
    <w:rsid w:val="00114599"/>
    <w:rsid w:val="001239F6"/>
    <w:rsid w:val="001508B2"/>
    <w:rsid w:val="00176B7D"/>
    <w:rsid w:val="00195C96"/>
    <w:rsid w:val="001C64CD"/>
    <w:rsid w:val="001E5641"/>
    <w:rsid w:val="001E741C"/>
    <w:rsid w:val="00224C2E"/>
    <w:rsid w:val="00225A2C"/>
    <w:rsid w:val="002332EF"/>
    <w:rsid w:val="00246E59"/>
    <w:rsid w:val="00265168"/>
    <w:rsid w:val="00273EFA"/>
    <w:rsid w:val="00296C3B"/>
    <w:rsid w:val="002F6BCB"/>
    <w:rsid w:val="00300C2D"/>
    <w:rsid w:val="00330296"/>
    <w:rsid w:val="003443EA"/>
    <w:rsid w:val="00372363"/>
    <w:rsid w:val="003C1063"/>
    <w:rsid w:val="003D00E2"/>
    <w:rsid w:val="0040330A"/>
    <w:rsid w:val="00404D16"/>
    <w:rsid w:val="00411925"/>
    <w:rsid w:val="00416AB9"/>
    <w:rsid w:val="00441948"/>
    <w:rsid w:val="004442EF"/>
    <w:rsid w:val="00454E82"/>
    <w:rsid w:val="00483711"/>
    <w:rsid w:val="0048589D"/>
    <w:rsid w:val="004864C6"/>
    <w:rsid w:val="004A024E"/>
    <w:rsid w:val="004A4DC7"/>
    <w:rsid w:val="004E08C3"/>
    <w:rsid w:val="004F7357"/>
    <w:rsid w:val="00502746"/>
    <w:rsid w:val="00521FA6"/>
    <w:rsid w:val="00527E55"/>
    <w:rsid w:val="00544B96"/>
    <w:rsid w:val="00564793"/>
    <w:rsid w:val="005655F1"/>
    <w:rsid w:val="00572D78"/>
    <w:rsid w:val="00590F1A"/>
    <w:rsid w:val="00601BE7"/>
    <w:rsid w:val="00611759"/>
    <w:rsid w:val="006520B7"/>
    <w:rsid w:val="006918E2"/>
    <w:rsid w:val="006C1438"/>
    <w:rsid w:val="006D07CA"/>
    <w:rsid w:val="006D7FE8"/>
    <w:rsid w:val="006E0ECE"/>
    <w:rsid w:val="0072478C"/>
    <w:rsid w:val="00727304"/>
    <w:rsid w:val="00742534"/>
    <w:rsid w:val="0075153A"/>
    <w:rsid w:val="007518FF"/>
    <w:rsid w:val="00757161"/>
    <w:rsid w:val="00757474"/>
    <w:rsid w:val="00761B5D"/>
    <w:rsid w:val="00763298"/>
    <w:rsid w:val="00791507"/>
    <w:rsid w:val="007A731F"/>
    <w:rsid w:val="007B36EE"/>
    <w:rsid w:val="007C0F76"/>
    <w:rsid w:val="007C2147"/>
    <w:rsid w:val="007C3EED"/>
    <w:rsid w:val="00800848"/>
    <w:rsid w:val="00806FE7"/>
    <w:rsid w:val="008074E1"/>
    <w:rsid w:val="00820A1D"/>
    <w:rsid w:val="00850D51"/>
    <w:rsid w:val="008551F3"/>
    <w:rsid w:val="00860B1D"/>
    <w:rsid w:val="00864E15"/>
    <w:rsid w:val="00877F5E"/>
    <w:rsid w:val="0089357B"/>
    <w:rsid w:val="00894114"/>
    <w:rsid w:val="008A0DD9"/>
    <w:rsid w:val="008A44A1"/>
    <w:rsid w:val="008B311D"/>
    <w:rsid w:val="008F1859"/>
    <w:rsid w:val="008F70B2"/>
    <w:rsid w:val="00910E9E"/>
    <w:rsid w:val="00942144"/>
    <w:rsid w:val="00946A31"/>
    <w:rsid w:val="0096108C"/>
    <w:rsid w:val="00963D6E"/>
    <w:rsid w:val="00990CEC"/>
    <w:rsid w:val="009B3E8E"/>
    <w:rsid w:val="009B7C01"/>
    <w:rsid w:val="00A03624"/>
    <w:rsid w:val="00A06A4F"/>
    <w:rsid w:val="00A46038"/>
    <w:rsid w:val="00A5695A"/>
    <w:rsid w:val="00A61E39"/>
    <w:rsid w:val="00A92ED4"/>
    <w:rsid w:val="00A97396"/>
    <w:rsid w:val="00AC5526"/>
    <w:rsid w:val="00AD1C79"/>
    <w:rsid w:val="00AE563D"/>
    <w:rsid w:val="00AE6F3F"/>
    <w:rsid w:val="00AF18E2"/>
    <w:rsid w:val="00B0336B"/>
    <w:rsid w:val="00B4039A"/>
    <w:rsid w:val="00B47CE8"/>
    <w:rsid w:val="00B52643"/>
    <w:rsid w:val="00B653B1"/>
    <w:rsid w:val="00B66BE2"/>
    <w:rsid w:val="00B947E6"/>
    <w:rsid w:val="00BD4CE3"/>
    <w:rsid w:val="00BF4030"/>
    <w:rsid w:val="00C1047B"/>
    <w:rsid w:val="00C245AB"/>
    <w:rsid w:val="00C27A93"/>
    <w:rsid w:val="00C62B44"/>
    <w:rsid w:val="00C80C25"/>
    <w:rsid w:val="00CB0CDD"/>
    <w:rsid w:val="00CD044F"/>
    <w:rsid w:val="00CD34EA"/>
    <w:rsid w:val="00CF2D8D"/>
    <w:rsid w:val="00CF4AC4"/>
    <w:rsid w:val="00CF4D9F"/>
    <w:rsid w:val="00CF5751"/>
    <w:rsid w:val="00CF71B0"/>
    <w:rsid w:val="00D0352A"/>
    <w:rsid w:val="00D2272F"/>
    <w:rsid w:val="00D40B86"/>
    <w:rsid w:val="00D422AB"/>
    <w:rsid w:val="00D5068E"/>
    <w:rsid w:val="00D869EB"/>
    <w:rsid w:val="00DC24E1"/>
    <w:rsid w:val="00DD0AB8"/>
    <w:rsid w:val="00E20F18"/>
    <w:rsid w:val="00E27A1E"/>
    <w:rsid w:val="00E27B73"/>
    <w:rsid w:val="00E64BB3"/>
    <w:rsid w:val="00E829D4"/>
    <w:rsid w:val="00E96D94"/>
    <w:rsid w:val="00EA54E4"/>
    <w:rsid w:val="00EC0E38"/>
    <w:rsid w:val="00EC22FB"/>
    <w:rsid w:val="00EC619F"/>
    <w:rsid w:val="00ED5FE6"/>
    <w:rsid w:val="00ED71C9"/>
    <w:rsid w:val="00F10576"/>
    <w:rsid w:val="00F2459D"/>
    <w:rsid w:val="00F4027E"/>
    <w:rsid w:val="00F62C3A"/>
    <w:rsid w:val="00FA08C9"/>
    <w:rsid w:val="00FE2915"/>
    <w:rsid w:val="00FF22CA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2025-03-13T07:36:00Z</cp:lastPrinted>
  <dcterms:created xsi:type="dcterms:W3CDTF">2022-02-16T09:04:00Z</dcterms:created>
  <dcterms:modified xsi:type="dcterms:W3CDTF">2025-03-14T07:16:00Z</dcterms:modified>
</cp:coreProperties>
</file>